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Сухэ-Батора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12:00; 13:00; 14:00; 15:00; 16:00; 17:00; 18:00; 19:00;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15:00; 16:00; 17:00; 18:00; 19:00; 20:00; 21:00; 22:00; 23:00; 00:00; 01:00; 02:00;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12:00; 13:00; 14:00; 15:00; 21:00; 21:30; 22:00; 22:30;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15:00; 16:00; 17:00; 18:00; 19:00; 20:00; 21:00; 21:50; 06:00; 06:30; 07:00; 07:30;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